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8306"/>
      </w:tblGrid>
      <w:tr w:rsidR="0080161D" w:rsidRPr="0080161D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shd w:val="clear" w:color="auto" w:fill="2254B1"/>
              <w:tblCellMar>
                <w:left w:w="0" w:type="dxa"/>
                <w:right w:w="0" w:type="dxa"/>
              </w:tblCellMar>
              <w:tblLook w:val="0000"/>
            </w:tblPr>
            <w:tblGrid>
              <w:gridCol w:w="4594"/>
              <w:gridCol w:w="3712"/>
            </w:tblGrid>
            <w:tr w:rsidR="0080161D" w:rsidRPr="0080161D">
              <w:trPr>
                <w:tblCellSpacing w:w="0" w:type="dxa"/>
              </w:trPr>
              <w:tc>
                <w:tcPr>
                  <w:tcW w:w="0" w:type="auto"/>
                  <w:shd w:val="clear" w:color="auto" w:fill="2254B1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</w:tcPr>
                <w:p w:rsidR="0080161D" w:rsidRPr="0080161D" w:rsidRDefault="0080161D" w:rsidP="0080161D">
                  <w:pPr>
                    <w:widowControl/>
                    <w:jc w:val="left"/>
                    <w:rPr>
                      <w:rFonts w:ascii="宋体" w:hAnsi="宋体" w:cs="宋体"/>
                      <w:color w:val="FFFFFF"/>
                      <w:kern w:val="0"/>
                      <w:sz w:val="24"/>
                    </w:rPr>
                  </w:pPr>
                  <w:r w:rsidRPr="0080161D">
                    <w:rPr>
                      <w:rFonts w:ascii="宋体" w:hAnsi="宋体" w:cs="宋体"/>
                      <w:b/>
                      <w:bCs/>
                      <w:color w:val="FFFFFF"/>
                      <w:kern w:val="0"/>
                      <w:sz w:val="24"/>
                    </w:rPr>
                    <w:t>培训</w:t>
                  </w:r>
                </w:p>
              </w:tc>
              <w:tc>
                <w:tcPr>
                  <w:tcW w:w="0" w:type="auto"/>
                  <w:shd w:val="clear" w:color="auto" w:fill="2254B1"/>
                  <w:tcMar>
                    <w:top w:w="450" w:type="dxa"/>
                    <w:left w:w="0" w:type="dxa"/>
                    <w:bottom w:w="0" w:type="dxa"/>
                    <w:right w:w="150" w:type="dxa"/>
                  </w:tcMar>
                  <w:vAlign w:val="bottom"/>
                </w:tcPr>
                <w:p w:rsidR="0080161D" w:rsidRPr="0080161D" w:rsidRDefault="0080161D" w:rsidP="0080161D">
                  <w:pPr>
                    <w:widowControl/>
                    <w:jc w:val="right"/>
                    <w:rPr>
                      <w:rFonts w:ascii="宋体" w:hAnsi="宋体" w:cs="宋体"/>
                      <w:color w:val="FFFFFF"/>
                      <w:kern w:val="0"/>
                      <w:sz w:val="24"/>
                    </w:rPr>
                  </w:pPr>
                  <w:r w:rsidRPr="0080161D">
                    <w:rPr>
                      <w:rFonts w:ascii="宋体" w:hAnsi="宋体" w:cs="宋体"/>
                      <w:b/>
                      <w:bCs/>
                      <w:color w:val="FFFFFF"/>
                      <w:kern w:val="0"/>
                      <w:sz w:val="24"/>
                    </w:rPr>
                    <w:t>练习</w:t>
                  </w:r>
                </w:p>
              </w:tc>
            </w:tr>
          </w:tbl>
          <w:p w:rsidR="0080161D" w:rsidRPr="0080161D" w:rsidRDefault="0080161D" w:rsidP="0080161D">
            <w:pPr>
              <w:widowControl/>
              <w:spacing w:after="240" w:line="288" w:lineRule="auto"/>
              <w:jc w:val="righ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hyperlink r:id="rId7" w:tgtFrame="RC010381562052" w:history="1">
              <w:r w:rsidRPr="0080161D">
                <w:rPr>
                  <w:rFonts w:ascii="宋体" w:hAnsi="宋体" w:cs="宋体"/>
                  <w:b/>
                  <w:bCs/>
                  <w:color w:val="040B48"/>
                  <w:kern w:val="0"/>
                  <w:sz w:val="24"/>
                </w:rPr>
                <w:t>返回课程</w:t>
              </w:r>
            </w:hyperlink>
          </w:p>
          <w:p w:rsidR="0080161D" w:rsidRPr="0080161D" w:rsidRDefault="0080161D" w:rsidP="0080161D">
            <w:pPr>
              <w:widowControl/>
              <w:spacing w:before="100" w:beforeAutospacing="1"/>
              <w:jc w:val="left"/>
              <w:outlineLvl w:val="1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0161D"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高级内容</w:t>
            </w:r>
          </w:p>
          <w:p w:rsidR="0080161D" w:rsidRPr="0080161D" w:rsidRDefault="0080161D" w:rsidP="0080161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pict>
                <v:rect id="_x0000_i1025" style="width:0;height:.75pt" o:hralign="center" o:hrstd="t" o:hrnoshade="t" o:hr="t" fillcolor="#95b4ea" stroked="f"/>
              </w:pict>
            </w:r>
          </w:p>
          <w:p w:rsidR="0080161D" w:rsidRPr="0080161D" w:rsidRDefault="0080161D" w:rsidP="0080161D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练习 1：在同一拖放区使用两个字段</w:t>
            </w:r>
          </w:p>
          <w:p w:rsidR="0080161D" w:rsidRPr="0080161D" w:rsidRDefault="0080161D" w:rsidP="0080161D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确定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“数据透视表字段列表”</w:t>
            </w:r>
            <w:r w:rsidRPr="0080161D">
              <w:rPr>
                <w:rFonts w:ascii="宋体" w:hAnsi="宋体" w:cs="宋体"/>
                <w:kern w:val="0"/>
                <w:sz w:val="24"/>
              </w:rPr>
              <w:t xml:space="preserve">已经显示。 </w:t>
            </w:r>
          </w:p>
          <w:p w:rsidR="0080161D" w:rsidRPr="0080161D" w:rsidRDefault="00F9772C" w:rsidP="0080161D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1085850"/>
                  <wp:effectExtent l="19050" t="0" r="0" b="0"/>
                  <wp:docPr id="2" name="图片 2" descr="数据透视表字段列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数据透视表字段列表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61D" w:rsidRPr="0080161D" w:rsidRDefault="0080161D" w:rsidP="0080161D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如果看不到字段列表，请单击数据透视表。如果仍然看不到字段列表，请在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工具栏（该工具栏应该浮动显示在工作表上，或者固定在一侧）上单击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“显示字段列表”</w:t>
            </w:r>
            <w:r w:rsidRPr="0080161D">
              <w:rPr>
                <w:rFonts w:ascii="宋体" w:hAnsi="宋体" w:cs="宋体"/>
                <w:kern w:val="0"/>
                <w:sz w:val="24"/>
              </w:rPr>
              <w:t xml:space="preserve">按钮 </w:t>
            </w:r>
            <w:r w:rsidR="00F9772C"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200025" cy="190500"/>
                  <wp:effectExtent l="19050" t="0" r="9525" b="0"/>
                  <wp:docPr id="3" name="图片 3" descr="按钮图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按钮图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161D">
              <w:rPr>
                <w:rFonts w:ascii="宋体" w:hAnsi="宋体" w:cs="宋体"/>
                <w:kern w:val="0"/>
                <w:sz w:val="24"/>
              </w:rPr>
              <w:t>。如果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工具栏不可见，单击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“视图”</w:t>
            </w:r>
            <w:r w:rsidRPr="0080161D">
              <w:rPr>
                <w:rFonts w:ascii="宋体" w:hAnsi="宋体" w:cs="宋体"/>
                <w:kern w:val="0"/>
                <w:sz w:val="24"/>
              </w:rPr>
              <w:t>打开菜单，指向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“工具栏”</w:t>
            </w:r>
            <w:r w:rsidRPr="0080161D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80161D">
              <w:rPr>
                <w:rFonts w:ascii="宋体" w:hAnsi="宋体" w:cs="宋体"/>
                <w:kern w:val="0"/>
                <w:sz w:val="24"/>
              </w:rPr>
              <w:t>。</w:t>
            </w:r>
          </w:p>
          <w:p w:rsidR="0080161D" w:rsidRPr="0080161D" w:rsidRDefault="0080161D" w:rsidP="0080161D">
            <w:pPr>
              <w:widowControl/>
              <w:numPr>
                <w:ilvl w:val="0"/>
                <w:numId w:val="1"/>
              </w:numPr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要按季度比较单个销售人员的销售额，请首先将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“订单日期”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字段添加到报告的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“行”</w:t>
            </w:r>
            <w:r w:rsidRPr="0080161D">
              <w:rPr>
                <w:rFonts w:ascii="宋体" w:hAnsi="宋体" w:cs="宋体"/>
                <w:kern w:val="0"/>
                <w:sz w:val="24"/>
              </w:rPr>
              <w:t>拖放区，这会使得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“订单日期”</w:t>
            </w:r>
            <w:r w:rsidRPr="0080161D">
              <w:rPr>
                <w:rFonts w:ascii="宋体" w:hAnsi="宋体" w:cs="宋体"/>
                <w:kern w:val="0"/>
                <w:sz w:val="24"/>
              </w:rPr>
              <w:t>成为报告的第二行字段。</w:t>
            </w:r>
          </w:p>
          <w:p w:rsidR="0080161D" w:rsidRPr="0080161D" w:rsidRDefault="0080161D" w:rsidP="0080161D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操作步骤</w:t>
            </w:r>
            <w:r w:rsidRPr="0080161D">
              <w:rPr>
                <w:rFonts w:ascii="宋体" w:hAnsi="宋体" w:cs="宋体"/>
                <w:kern w:val="0"/>
                <w:sz w:val="24"/>
              </w:rPr>
              <w:t>    从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“数据透视表字段列表”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将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“订单日期”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字段拖动到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字段的左边。</w:t>
            </w:r>
          </w:p>
          <w:p w:rsidR="0080161D" w:rsidRPr="0080161D" w:rsidRDefault="0080161D" w:rsidP="0080161D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当灰色框出现在单元格 A4 的最左边时则说明该位置是正确的：</w:t>
            </w:r>
          </w:p>
          <w:p w:rsidR="0080161D" w:rsidRPr="0080161D" w:rsidRDefault="00F9772C" w:rsidP="0080161D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1428750" cy="1304925"/>
                  <wp:effectExtent l="19050" t="0" r="0" b="0"/>
                  <wp:docPr id="4" name="图片 4" descr="Excel 工作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xcel 工作表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161D" w:rsidRPr="0080161D" w:rsidRDefault="0080161D" w:rsidP="0080161D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销售结果按日显示，然后是每天的汇总。在下一次练习中，您将看到如何将每日信息汇总到季度。</w:t>
            </w:r>
          </w:p>
          <w:p w:rsidR="0080161D" w:rsidRPr="0080161D" w:rsidRDefault="0080161D" w:rsidP="0080161D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练习 2：按季度组合订单日期</w:t>
            </w:r>
          </w:p>
          <w:p w:rsidR="0080161D" w:rsidRPr="0080161D" w:rsidRDefault="0080161D" w:rsidP="0080161D">
            <w:pPr>
              <w:widowControl/>
              <w:numPr>
                <w:ilvl w:val="0"/>
                <w:numId w:val="2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在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“订单日期”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字段的单元格 A7 中单击鼠标右键。注意，本步骤中不能</w:t>
            </w:r>
            <w:r w:rsidRPr="0080161D">
              <w:rPr>
                <w:rFonts w:ascii="宋体" w:hAnsi="宋体" w:cs="宋体"/>
                <w:kern w:val="0"/>
                <w:sz w:val="24"/>
              </w:rPr>
              <w:lastRenderedPageBreak/>
              <w:t>单击报告中的任何单元格，必须单击包含在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“订单日期”</w:t>
            </w:r>
            <w:r w:rsidRPr="0080161D">
              <w:rPr>
                <w:rFonts w:ascii="宋体" w:hAnsi="宋体" w:cs="宋体"/>
                <w:kern w:val="0"/>
                <w:sz w:val="24"/>
              </w:rPr>
              <w:t xml:space="preserve">字段中的某个单元格。例如，不能单击列 C 的分类汇总，或者分类汇总的标题，例如 A6，否则就不能执行步骤 2。 </w:t>
            </w:r>
          </w:p>
          <w:p w:rsidR="0080161D" w:rsidRPr="0080161D" w:rsidRDefault="0080161D" w:rsidP="0080161D">
            <w:pPr>
              <w:widowControl/>
              <w:numPr>
                <w:ilvl w:val="0"/>
                <w:numId w:val="2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在快捷键菜单上指向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“组及显示明细数据”</w:t>
            </w:r>
            <w:r w:rsidRPr="0080161D">
              <w:rPr>
                <w:rFonts w:ascii="宋体" w:hAnsi="宋体" w:cs="宋体"/>
                <w:kern w:val="0"/>
                <w:sz w:val="24"/>
              </w:rPr>
              <w:t>，单击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“组合”</w:t>
            </w:r>
            <w:r w:rsidRPr="0080161D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80161D" w:rsidRPr="0080161D" w:rsidRDefault="0080161D" w:rsidP="0080161D">
            <w:pPr>
              <w:widowControl/>
              <w:numPr>
                <w:ilvl w:val="0"/>
                <w:numId w:val="2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在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“组合”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对话框中，单击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“季度”</w:t>
            </w:r>
            <w:r w:rsidRPr="0080161D">
              <w:rPr>
                <w:rFonts w:ascii="宋体" w:hAnsi="宋体" w:cs="宋体"/>
                <w:kern w:val="0"/>
                <w:sz w:val="24"/>
              </w:rPr>
              <w:t>。如果同时选择了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“月”</w:t>
            </w:r>
            <w:r w:rsidRPr="0080161D">
              <w:rPr>
                <w:rFonts w:ascii="宋体" w:hAnsi="宋体" w:cs="宋体"/>
                <w:kern w:val="0"/>
                <w:sz w:val="24"/>
              </w:rPr>
              <w:t>，请单击取消选择它，然后单击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“确定”</w:t>
            </w:r>
            <w:r w:rsidRPr="0080161D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现在销售额数据在左边按季度分开，每位销售人员的姓名列在每季度的右边。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还记得本课的内部和外部字段吗？在内部字段中的项可以按需重复，但外部字段的项只能显示一次。在本报告中，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80161D">
              <w:rPr>
                <w:rFonts w:ascii="宋体" w:hAnsi="宋体" w:cs="宋体"/>
                <w:kern w:val="0"/>
                <w:sz w:val="24"/>
              </w:rPr>
              <w:t>是内部字段，所以所有销售人员的姓名列在每个季度的旁边。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“订单日期”</w:t>
            </w:r>
            <w:r w:rsidRPr="0080161D">
              <w:rPr>
                <w:rFonts w:ascii="宋体" w:hAnsi="宋体" w:cs="宋体"/>
                <w:kern w:val="0"/>
                <w:sz w:val="24"/>
              </w:rPr>
              <w:t>是外部字段，所以一次只列出一个季度。</w:t>
            </w:r>
          </w:p>
          <w:p w:rsidR="0080161D" w:rsidRPr="0080161D" w:rsidRDefault="0080161D" w:rsidP="0080161D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练习 3：重命名订单日期字段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要使标题与新的组合匹配，需要重命名订单日期字段。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操作步骤</w:t>
            </w:r>
            <w:r w:rsidRPr="0080161D">
              <w:rPr>
                <w:rFonts w:ascii="宋体" w:hAnsi="宋体" w:cs="宋体"/>
                <w:kern w:val="0"/>
                <w:sz w:val="24"/>
              </w:rPr>
              <w:t>    选择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“订单日期”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字段。键入新名字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“季度”</w:t>
            </w:r>
            <w:r w:rsidRPr="0080161D">
              <w:rPr>
                <w:rFonts w:ascii="宋体" w:hAnsi="宋体" w:cs="宋体"/>
                <w:kern w:val="0"/>
                <w:sz w:val="24"/>
              </w:rPr>
              <w:t>，然后按 Enter。</w:t>
            </w:r>
          </w:p>
          <w:p w:rsidR="0080161D" w:rsidRPr="0080161D" w:rsidRDefault="0080161D" w:rsidP="0080161D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练习 4：交换位置以获得不同的视图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在本次练习中，您将透视报告，以便按季度比较每个人的业绩。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操作步骤</w:t>
            </w:r>
            <w:r w:rsidRPr="0080161D">
              <w:rPr>
                <w:rFonts w:ascii="宋体" w:hAnsi="宋体" w:cs="宋体"/>
                <w:kern w:val="0"/>
                <w:sz w:val="24"/>
              </w:rPr>
              <w:t>    将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“季度”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字段拖到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字段的右边。记住，该字段在报告中是灰色框，包含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“季度”</w:t>
            </w:r>
            <w:r w:rsidRPr="0080161D">
              <w:rPr>
                <w:rFonts w:ascii="宋体" w:hAnsi="宋体" w:cs="宋体"/>
                <w:kern w:val="0"/>
                <w:sz w:val="24"/>
              </w:rPr>
              <w:t>。在列 B 与列 C 的中间看到灰色框时释放鼠标键。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注意</w:t>
            </w:r>
            <w:r w:rsidRPr="0080161D">
              <w:rPr>
                <w:rFonts w:ascii="宋体" w:hAnsi="宋体" w:cs="宋体"/>
                <w:kern w:val="0"/>
                <w:sz w:val="24"/>
              </w:rPr>
              <w:t>    如果不知道如何操作，请回到本课开始，查看“交换位置可以得到不同的视图”动画。动画会显示如何进行本次练习的操作。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透视报告，转换内部与外部字段的位置。在本报告中，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“季度”</w:t>
            </w:r>
            <w:r w:rsidRPr="0080161D">
              <w:rPr>
                <w:rFonts w:ascii="宋体" w:hAnsi="宋体" w:cs="宋体"/>
                <w:kern w:val="0"/>
                <w:sz w:val="24"/>
              </w:rPr>
              <w:t>是内部字段，依次列出了所有四个季度。现在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80161D">
              <w:rPr>
                <w:rFonts w:ascii="宋体" w:hAnsi="宋体" w:cs="宋体"/>
                <w:kern w:val="0"/>
                <w:sz w:val="24"/>
              </w:rPr>
              <w:t>是外部字段，所以销售人员的姓名只列出了一次。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然后，对报告执行透视操作，以回到原始视图。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操作步骤</w:t>
            </w:r>
            <w:r w:rsidRPr="0080161D">
              <w:rPr>
                <w:rFonts w:ascii="宋体" w:hAnsi="宋体" w:cs="宋体"/>
                <w:kern w:val="0"/>
                <w:sz w:val="24"/>
              </w:rPr>
              <w:t>    将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“季度”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字段拖动到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字段的左边。当看到列 A 的左边出现灰色框时释放鼠标键。</w:t>
            </w:r>
          </w:p>
          <w:p w:rsidR="0080161D" w:rsidRPr="0080161D" w:rsidRDefault="0080161D" w:rsidP="0080161D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练习 5：尝试新的技术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Buchanan 在第一季度取得成功的背后是什么呢？在本次练习中，您将发现这个秘密。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lastRenderedPageBreak/>
              <w:t>操作步骤</w:t>
            </w:r>
            <w:r w:rsidRPr="0080161D">
              <w:rPr>
                <w:rFonts w:ascii="宋体" w:hAnsi="宋体" w:cs="宋体"/>
                <w:kern w:val="0"/>
                <w:sz w:val="24"/>
              </w:rPr>
              <w:t>    双击单元格 C5，它包含了 Buchanan 第一季度的销售数据。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 xml:space="preserve">新工作表 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Sheet1</w:t>
            </w:r>
            <w:r w:rsidRPr="0080161D">
              <w:rPr>
                <w:rFonts w:ascii="宋体" w:hAnsi="宋体" w:cs="宋体"/>
                <w:kern w:val="0"/>
                <w:sz w:val="24"/>
              </w:rPr>
              <w:t xml:space="preserve"> 会添加到工作簿中。它包含所有用来汇总以得到 Buchanan 第一季度结果的销售数据。同样的数据在原始源数据中也有，没有从该数据中删除任何东西来构成新的工作表。可以删除或保留新工作表。</w:t>
            </w:r>
          </w:p>
          <w:p w:rsidR="0080161D" w:rsidRPr="0080161D" w:rsidRDefault="0080161D" w:rsidP="0080161D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继续学习课程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161D">
              <w:rPr>
                <w:rFonts w:ascii="宋体" w:hAnsi="宋体" w:cs="宋体"/>
                <w:kern w:val="0"/>
                <w:sz w:val="24"/>
              </w:rPr>
              <w:t>单击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“返回课程”</w:t>
            </w:r>
            <w:r w:rsidRPr="0080161D">
              <w:rPr>
                <w:rFonts w:ascii="宋体" w:hAnsi="宋体" w:cs="宋体"/>
                <w:kern w:val="0"/>
                <w:sz w:val="24"/>
              </w:rPr>
              <w:t>回到 Web 浏览器中的课程页面。返回后，单击</w:t>
            </w:r>
            <w:r w:rsidRPr="0080161D">
              <w:rPr>
                <w:rFonts w:ascii="宋体" w:hAnsi="宋体" w:cs="宋体"/>
                <w:b/>
                <w:bCs/>
                <w:kern w:val="0"/>
                <w:sz w:val="24"/>
              </w:rPr>
              <w:t>“下一页”</w:t>
            </w:r>
            <w:r w:rsidRPr="0080161D">
              <w:rPr>
                <w:rFonts w:ascii="宋体" w:hAnsi="宋体" w:cs="宋体"/>
                <w:kern w:val="0"/>
                <w:sz w:val="24"/>
              </w:rPr>
              <w:t>继续本课程的学习。</w:t>
            </w:r>
          </w:p>
          <w:p w:rsidR="0080161D" w:rsidRPr="0080161D" w:rsidRDefault="0080161D" w:rsidP="0080161D">
            <w:pPr>
              <w:widowControl/>
              <w:spacing w:after="240" w:line="288" w:lineRule="auto"/>
              <w:jc w:val="righ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hyperlink r:id="rId11" w:tgtFrame="RC010381562052" w:history="1">
              <w:r w:rsidRPr="0080161D">
                <w:rPr>
                  <w:rFonts w:ascii="宋体" w:hAnsi="宋体" w:cs="宋体"/>
                  <w:b/>
                  <w:bCs/>
                  <w:color w:val="040B48"/>
                  <w:kern w:val="0"/>
                  <w:sz w:val="24"/>
                </w:rPr>
                <w:t>返回课程</w:t>
              </w:r>
            </w:hyperlink>
          </w:p>
        </w:tc>
      </w:tr>
    </w:tbl>
    <w:p w:rsidR="0080161D" w:rsidRPr="0080161D" w:rsidRDefault="0080161D">
      <w:pPr>
        <w:rPr>
          <w:rFonts w:ascii="宋体" w:hAnsi="宋体"/>
          <w:sz w:val="24"/>
        </w:rPr>
      </w:pPr>
    </w:p>
    <w:sectPr w:rsidR="0080161D" w:rsidRPr="008016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01B" w:rsidRDefault="003D001B" w:rsidP="00F9772C">
      <w:r>
        <w:separator/>
      </w:r>
    </w:p>
  </w:endnote>
  <w:endnote w:type="continuationSeparator" w:id="1">
    <w:p w:rsidR="003D001B" w:rsidRDefault="003D001B" w:rsidP="00F97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01B" w:rsidRDefault="003D001B" w:rsidP="00F9772C">
      <w:r>
        <w:separator/>
      </w:r>
    </w:p>
  </w:footnote>
  <w:footnote w:type="continuationSeparator" w:id="1">
    <w:p w:rsidR="003D001B" w:rsidRDefault="003D001B" w:rsidP="00F977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F752A"/>
    <w:multiLevelType w:val="multilevel"/>
    <w:tmpl w:val="46082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BA52CF"/>
    <w:multiLevelType w:val="multilevel"/>
    <w:tmpl w:val="02280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161D"/>
    <w:rsid w:val="003D001B"/>
    <w:rsid w:val="0080161D"/>
    <w:rsid w:val="00F9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80161D"/>
    <w:pPr>
      <w:widowControl/>
      <w:spacing w:before="100" w:beforeAutospacing="1"/>
      <w:jc w:val="left"/>
      <w:outlineLvl w:val="1"/>
    </w:pPr>
    <w:rPr>
      <w:rFonts w:ascii="宋体" w:hAnsi="宋体" w:cs="宋体"/>
      <w:b/>
      <w:bCs/>
      <w:color w:val="000000"/>
      <w:kern w:val="0"/>
      <w:sz w:val="30"/>
      <w:szCs w:val="30"/>
    </w:rPr>
  </w:style>
  <w:style w:type="paragraph" w:styleId="3">
    <w:name w:val="heading 3"/>
    <w:basedOn w:val="a"/>
    <w:qFormat/>
    <w:rsid w:val="0080161D"/>
    <w:pPr>
      <w:widowControl/>
      <w:spacing w:after="120"/>
      <w:jc w:val="left"/>
      <w:outlineLvl w:val="2"/>
    </w:pPr>
    <w:rPr>
      <w:rFonts w:ascii="宋体" w:hAnsi="宋体" w:cs="宋体"/>
      <w:b/>
      <w:bCs/>
      <w:kern w:val="0"/>
      <w:sz w:val="25"/>
      <w:szCs w:val="25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80161D"/>
    <w:rPr>
      <w:color w:val="0000FF"/>
      <w:u w:val="single"/>
    </w:rPr>
  </w:style>
  <w:style w:type="paragraph" w:styleId="a4">
    <w:name w:val="Normal (Web)"/>
    <w:basedOn w:val="a"/>
    <w:rsid w:val="0080161D"/>
    <w:pPr>
      <w:widowControl/>
      <w:spacing w:after="240" w:line="288" w:lineRule="auto"/>
      <w:jc w:val="left"/>
    </w:pPr>
    <w:rPr>
      <w:rFonts w:ascii="宋体" w:hAnsi="宋体" w:cs="宋体"/>
      <w:kern w:val="0"/>
      <w:sz w:val="24"/>
    </w:rPr>
  </w:style>
  <w:style w:type="paragraph" w:customStyle="1" w:styleId="returnlink">
    <w:name w:val="returnlink"/>
    <w:basedOn w:val="a"/>
    <w:rsid w:val="0080161D"/>
    <w:pPr>
      <w:widowControl/>
      <w:spacing w:after="240" w:line="288" w:lineRule="auto"/>
      <w:jc w:val="right"/>
    </w:pPr>
    <w:rPr>
      <w:rFonts w:ascii="宋体" w:hAnsi="宋体" w:cs="宋体"/>
      <w:b/>
      <w:bCs/>
      <w:kern w:val="0"/>
      <w:sz w:val="24"/>
    </w:rPr>
  </w:style>
  <w:style w:type="paragraph" w:styleId="a5">
    <w:name w:val="header"/>
    <w:basedOn w:val="a"/>
    <w:link w:val="Char"/>
    <w:rsid w:val="00F977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9772C"/>
    <w:rPr>
      <w:kern w:val="2"/>
      <w:sz w:val="18"/>
      <w:szCs w:val="18"/>
    </w:rPr>
  </w:style>
  <w:style w:type="paragraph" w:styleId="a6">
    <w:name w:val="footer"/>
    <w:basedOn w:val="a"/>
    <w:link w:val="Char0"/>
    <w:rsid w:val="00F977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9772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0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7927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office.microsoft.com/training/Training.aspx?AssetID=RP010381652052&amp;ReturnFromPractHelp=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ffice.microsoft.com/training/Training.aspx?AssetID=RP010381652052&amp;ReturnFromPractHelp=1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249</Words>
  <Characters>1423</Characters>
  <Application>Microsoft Office Word</Application>
  <DocSecurity>0</DocSecurity>
  <Lines>11</Lines>
  <Paragraphs>3</Paragraphs>
  <ScaleCrop>false</ScaleCrop>
  <Company>NORITZ</Company>
  <LinksUpToDate>false</LinksUpToDate>
  <CharactersWithSpaces>1669</CharactersWithSpaces>
  <SharedDoc>false</SharedDoc>
  <HLinks>
    <vt:vector size="12" baseType="variant">
      <vt:variant>
        <vt:i4>3932205</vt:i4>
      </vt:variant>
      <vt:variant>
        <vt:i4>12</vt:i4>
      </vt:variant>
      <vt:variant>
        <vt:i4>0</vt:i4>
      </vt:variant>
      <vt:variant>
        <vt:i4>5</vt:i4>
      </vt:variant>
      <vt:variant>
        <vt:lpwstr>http://office.microsoft.com/training/Training.aspx?AssetID=RP010381652052&amp;ReturnFromPractHelp=1</vt:lpwstr>
      </vt:variant>
      <vt:variant>
        <vt:lpwstr/>
      </vt:variant>
      <vt:variant>
        <vt:i4>3932205</vt:i4>
      </vt:variant>
      <vt:variant>
        <vt:i4>0</vt:i4>
      </vt:variant>
      <vt:variant>
        <vt:i4>0</vt:i4>
      </vt:variant>
      <vt:variant>
        <vt:i4>5</vt:i4>
      </vt:variant>
      <vt:variant>
        <vt:lpwstr>http://office.microsoft.com/training/Training.aspx?AssetID=RP010381652052&amp;ReturnFromPractHelp=1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</dc:creator>
  <cp:keywords/>
  <cp:lastModifiedBy>habf2008</cp:lastModifiedBy>
  <cp:revision>2</cp:revision>
  <dcterms:created xsi:type="dcterms:W3CDTF">2009-04-08T06:58:00Z</dcterms:created>
  <dcterms:modified xsi:type="dcterms:W3CDTF">2009-04-08T06:58:00Z</dcterms:modified>
</cp:coreProperties>
</file>