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14B" w:rsidRPr="000B214B" w:rsidRDefault="00143880" w:rsidP="000B214B">
      <w:pPr>
        <w:rPr>
          <w:rFonts w:hint="eastAsia"/>
          <w:szCs w:val="21"/>
        </w:rPr>
      </w:pPr>
      <w:r>
        <w:rPr>
          <w:rFonts w:hint="eastAsia"/>
          <w:szCs w:val="21"/>
        </w:rPr>
        <w:t>1.</w:t>
      </w:r>
      <w:r w:rsidR="000B214B" w:rsidRPr="000B214B">
        <w:rPr>
          <w:rFonts w:hint="eastAsia"/>
          <w:szCs w:val="21"/>
        </w:rPr>
        <w:t xml:space="preserve">Sub </w:t>
      </w:r>
      <w:r w:rsidR="000B214B" w:rsidRPr="000B214B">
        <w:rPr>
          <w:rFonts w:hint="eastAsia"/>
          <w:szCs w:val="21"/>
        </w:rPr>
        <w:t>查找红色的改锥所在单元格地址</w:t>
      </w:r>
      <w:r w:rsidR="000B214B" w:rsidRPr="000B214B">
        <w:rPr>
          <w:rFonts w:hint="eastAsia"/>
          <w:szCs w:val="21"/>
        </w:rPr>
        <w:t>()</w:t>
      </w:r>
    </w:p>
    <w:p w:rsidR="000B214B" w:rsidRPr="000B214B" w:rsidRDefault="000B214B" w:rsidP="000B214B">
      <w:pPr>
        <w:rPr>
          <w:rFonts w:hint="eastAsia"/>
          <w:szCs w:val="21"/>
        </w:rPr>
      </w:pPr>
      <w:r w:rsidRPr="000B214B">
        <w:rPr>
          <w:rFonts w:hint="eastAsia"/>
          <w:szCs w:val="21"/>
        </w:rPr>
        <w:t xml:space="preserve">    </w:t>
      </w:r>
      <w:proofErr w:type="spellStart"/>
      <w:r w:rsidRPr="000B214B">
        <w:rPr>
          <w:rFonts w:hint="eastAsia"/>
          <w:szCs w:val="21"/>
        </w:rPr>
        <w:t>Application.FindFormat.Clear</w:t>
      </w:r>
      <w:proofErr w:type="spellEnd"/>
      <w:r w:rsidRPr="000B214B">
        <w:rPr>
          <w:rFonts w:hint="eastAsia"/>
          <w:szCs w:val="21"/>
        </w:rPr>
        <w:t xml:space="preserve">   '</w:t>
      </w:r>
      <w:r w:rsidRPr="000B214B">
        <w:rPr>
          <w:rFonts w:hint="eastAsia"/>
          <w:szCs w:val="21"/>
        </w:rPr>
        <w:t>清除以前的查找格式</w:t>
      </w:r>
    </w:p>
    <w:p w:rsidR="000B214B" w:rsidRPr="000B214B" w:rsidRDefault="000B214B" w:rsidP="000B214B">
      <w:pPr>
        <w:rPr>
          <w:rFonts w:hint="eastAsia"/>
          <w:szCs w:val="21"/>
        </w:rPr>
      </w:pPr>
      <w:r w:rsidRPr="000B214B">
        <w:rPr>
          <w:rFonts w:hint="eastAsia"/>
          <w:szCs w:val="21"/>
        </w:rPr>
        <w:t xml:space="preserve">    </w:t>
      </w:r>
      <w:proofErr w:type="spellStart"/>
      <w:r w:rsidRPr="000B214B">
        <w:rPr>
          <w:rFonts w:hint="eastAsia"/>
          <w:szCs w:val="21"/>
        </w:rPr>
        <w:t>Application.FindFormat.Font.Color</w:t>
      </w:r>
      <w:proofErr w:type="spellEnd"/>
      <w:r w:rsidRPr="000B214B">
        <w:rPr>
          <w:rFonts w:hint="eastAsia"/>
          <w:szCs w:val="21"/>
        </w:rPr>
        <w:t xml:space="preserve"> = 255 '</w:t>
      </w:r>
      <w:r w:rsidRPr="000B214B">
        <w:rPr>
          <w:rFonts w:hint="eastAsia"/>
          <w:szCs w:val="21"/>
        </w:rPr>
        <w:t>设置查找对象的字体颜色</w:t>
      </w:r>
    </w:p>
    <w:p w:rsidR="000B214B" w:rsidRPr="000B214B" w:rsidRDefault="000B214B" w:rsidP="000B214B">
      <w:pPr>
        <w:rPr>
          <w:rFonts w:hint="eastAsia"/>
          <w:szCs w:val="21"/>
        </w:rPr>
      </w:pPr>
      <w:r w:rsidRPr="000B214B">
        <w:rPr>
          <w:rFonts w:hint="eastAsia"/>
          <w:szCs w:val="21"/>
        </w:rPr>
        <w:t xml:space="preserve">   '</w:t>
      </w:r>
      <w:r w:rsidRPr="000B214B">
        <w:rPr>
          <w:rFonts w:hint="eastAsia"/>
          <w:szCs w:val="21"/>
        </w:rPr>
        <w:t>获取查找对象的地址</w:t>
      </w:r>
    </w:p>
    <w:p w:rsidR="000B214B" w:rsidRPr="000B214B" w:rsidRDefault="000B214B" w:rsidP="000B214B">
      <w:pPr>
        <w:rPr>
          <w:rFonts w:hint="eastAsia"/>
          <w:szCs w:val="21"/>
        </w:rPr>
      </w:pPr>
      <w:r w:rsidRPr="000B214B">
        <w:rPr>
          <w:rFonts w:hint="eastAsia"/>
          <w:szCs w:val="21"/>
        </w:rPr>
        <w:t xml:space="preserve">    </w:t>
      </w:r>
      <w:proofErr w:type="spellStart"/>
      <w:r w:rsidRPr="000B214B">
        <w:rPr>
          <w:rFonts w:hint="eastAsia"/>
          <w:szCs w:val="21"/>
        </w:rPr>
        <w:t>MsgBox</w:t>
      </w:r>
      <w:proofErr w:type="spellEnd"/>
      <w:r w:rsidRPr="000B214B">
        <w:rPr>
          <w:rFonts w:hint="eastAsia"/>
          <w:szCs w:val="21"/>
        </w:rPr>
        <w:t xml:space="preserve"> Range("C:C").Find("</w:t>
      </w:r>
      <w:r w:rsidRPr="000B214B">
        <w:rPr>
          <w:rFonts w:hint="eastAsia"/>
          <w:szCs w:val="21"/>
        </w:rPr>
        <w:t>改锥</w:t>
      </w:r>
      <w:r w:rsidRPr="000B214B">
        <w:rPr>
          <w:rFonts w:hint="eastAsia"/>
          <w:szCs w:val="21"/>
        </w:rPr>
        <w:t xml:space="preserve">", , , </w:t>
      </w:r>
      <w:proofErr w:type="spellStart"/>
      <w:r w:rsidRPr="000B214B">
        <w:rPr>
          <w:rFonts w:hint="eastAsia"/>
          <w:szCs w:val="21"/>
        </w:rPr>
        <w:t>xlWhole</w:t>
      </w:r>
      <w:proofErr w:type="spellEnd"/>
      <w:r w:rsidRPr="000B214B">
        <w:rPr>
          <w:rFonts w:hint="eastAsia"/>
          <w:szCs w:val="21"/>
        </w:rPr>
        <w:t>, , , , , True).Address</w:t>
      </w:r>
    </w:p>
    <w:p w:rsidR="000B214B" w:rsidRDefault="000B214B" w:rsidP="000B214B">
      <w:pPr>
        <w:rPr>
          <w:rFonts w:hint="eastAsia"/>
          <w:szCs w:val="21"/>
        </w:rPr>
      </w:pPr>
      <w:r w:rsidRPr="000B214B">
        <w:rPr>
          <w:szCs w:val="21"/>
        </w:rPr>
        <w:t>End Sub</w:t>
      </w:r>
    </w:p>
    <w:p w:rsidR="000B214B" w:rsidRDefault="000B214B">
      <w:pPr>
        <w:rPr>
          <w:rFonts w:hint="eastAsia"/>
          <w:szCs w:val="21"/>
        </w:rPr>
      </w:pPr>
      <w:r>
        <w:rPr>
          <w:rFonts w:hint="eastAsia"/>
          <w:szCs w:val="21"/>
        </w:rPr>
        <w:t>错误</w:t>
      </w:r>
      <w:r>
        <w:rPr>
          <w:rFonts w:hint="eastAsia"/>
          <w:szCs w:val="21"/>
        </w:rPr>
        <w:t xml:space="preserve"> find</w:t>
      </w:r>
      <w:r>
        <w:rPr>
          <w:rFonts w:hint="eastAsia"/>
          <w:szCs w:val="21"/>
        </w:rPr>
        <w:t>参数未指出位置，修改如上边代码</w:t>
      </w:r>
    </w:p>
    <w:p w:rsidR="000B214B" w:rsidRDefault="000B214B">
      <w:pPr>
        <w:rPr>
          <w:rFonts w:hint="eastAsia"/>
          <w:szCs w:val="21"/>
        </w:rPr>
      </w:pPr>
      <w:r>
        <w:rPr>
          <w:szCs w:val="21"/>
        </w:rPr>
        <w:t>2.</w:t>
      </w:r>
      <w:r>
        <w:rPr>
          <w:szCs w:val="21"/>
        </w:rPr>
        <w:t>说说可选参数的用途是什么？</w:t>
      </w:r>
      <w:r>
        <w:rPr>
          <w:szCs w:val="21"/>
        </w:rPr>
        <w:br/>
      </w:r>
      <w:r w:rsidRPr="000B214B">
        <w:rPr>
          <w:szCs w:val="21"/>
        </w:rPr>
        <w:t>有了参数，程序才更强大，更灵活</w:t>
      </w:r>
    </w:p>
    <w:p w:rsidR="000B214B" w:rsidRPr="000B214B" w:rsidRDefault="000B214B" w:rsidP="000B214B">
      <w:pPr>
        <w:rPr>
          <w:szCs w:val="21"/>
        </w:rPr>
      </w:pPr>
      <w:r>
        <w:rPr>
          <w:szCs w:val="21"/>
        </w:rPr>
        <w:t>3.</w:t>
      </w:r>
      <w:r>
        <w:rPr>
          <w:szCs w:val="21"/>
        </w:rPr>
        <w:t>用什么办法将一个必选参数变成可选参数？</w:t>
      </w:r>
    </w:p>
    <w:p w:rsidR="000B214B" w:rsidRPr="000B214B" w:rsidRDefault="000B214B" w:rsidP="000B214B">
      <w:pPr>
        <w:rPr>
          <w:szCs w:val="21"/>
        </w:rPr>
      </w:pPr>
      <w:r w:rsidRPr="000B214B">
        <w:rPr>
          <w:szCs w:val="21"/>
        </w:rPr>
        <w:t>(1)</w:t>
      </w:r>
      <w:r w:rsidRPr="000B214B">
        <w:rPr>
          <w:szCs w:val="21"/>
        </w:rPr>
        <w:t>需要将某个参数设置为可选参数时，在该参数名称前添加</w:t>
      </w:r>
      <w:r w:rsidRPr="000B214B">
        <w:rPr>
          <w:szCs w:val="21"/>
        </w:rPr>
        <w:t>Optional</w:t>
      </w:r>
      <w:r w:rsidRPr="000B214B">
        <w:rPr>
          <w:szCs w:val="21"/>
        </w:rPr>
        <w:t>关键字即可。</w:t>
      </w:r>
      <w:r w:rsidRPr="000B214B">
        <w:rPr>
          <w:szCs w:val="21"/>
        </w:rPr>
        <w:br/>
      </w:r>
      <w:r w:rsidRPr="000B214B">
        <w:rPr>
          <w:rFonts w:hint="eastAsia"/>
          <w:szCs w:val="21"/>
        </w:rPr>
        <w:t>(2)</w:t>
      </w:r>
      <w:r w:rsidRPr="000B214B">
        <w:rPr>
          <w:rFonts w:hint="eastAsia"/>
          <w:szCs w:val="21"/>
        </w:rPr>
        <w:t>被</w:t>
      </w:r>
      <w:r w:rsidRPr="000B214B">
        <w:rPr>
          <w:rFonts w:hint="eastAsia"/>
          <w:szCs w:val="21"/>
        </w:rPr>
        <w:t>Optional</w:t>
      </w:r>
      <w:r w:rsidRPr="000B214B">
        <w:rPr>
          <w:rFonts w:hint="eastAsia"/>
          <w:szCs w:val="21"/>
        </w:rPr>
        <w:t>限制的参数必须是靠后的位置，即它的右边没有必选参数。</w:t>
      </w:r>
    </w:p>
    <w:p w:rsidR="000B214B" w:rsidRPr="000B214B" w:rsidRDefault="000B214B" w:rsidP="000B214B">
      <w:pPr>
        <w:rPr>
          <w:szCs w:val="21"/>
        </w:rPr>
      </w:pPr>
      <w:r w:rsidRPr="000B214B">
        <w:rPr>
          <w:szCs w:val="21"/>
        </w:rPr>
        <w:t>(3) Optional</w:t>
      </w:r>
      <w:r w:rsidRPr="000B214B">
        <w:rPr>
          <w:szCs w:val="21"/>
        </w:rPr>
        <w:t>一次只能将一个参数转换成可选参数，而使用</w:t>
      </w:r>
      <w:proofErr w:type="spellStart"/>
      <w:r w:rsidRPr="000B214B">
        <w:rPr>
          <w:szCs w:val="21"/>
        </w:rPr>
        <w:t>ParamArray</w:t>
      </w:r>
      <w:proofErr w:type="spellEnd"/>
      <w:r w:rsidRPr="000B214B">
        <w:rPr>
          <w:szCs w:val="21"/>
        </w:rPr>
        <w:t>可以将一个参数转换成不确定个数的参数。</w:t>
      </w:r>
      <w:r w:rsidRPr="000B214B">
        <w:rPr>
          <w:szCs w:val="21"/>
        </w:rPr>
        <w:t>Excel 2003</w:t>
      </w:r>
      <w:proofErr w:type="gramStart"/>
      <w:r w:rsidRPr="000B214B">
        <w:rPr>
          <w:szCs w:val="21"/>
        </w:rPr>
        <w:t>中过程</w:t>
      </w:r>
      <w:proofErr w:type="gramEnd"/>
      <w:r w:rsidRPr="000B214B">
        <w:rPr>
          <w:szCs w:val="21"/>
        </w:rPr>
        <w:t>的参数上限是</w:t>
      </w:r>
      <w:r w:rsidRPr="000B214B">
        <w:rPr>
          <w:szCs w:val="21"/>
        </w:rPr>
        <w:t>30</w:t>
      </w:r>
      <w:r w:rsidRPr="000B214B">
        <w:rPr>
          <w:szCs w:val="21"/>
        </w:rPr>
        <w:t>个</w:t>
      </w:r>
    </w:p>
    <w:p w:rsidR="000B214B" w:rsidRPr="000B214B" w:rsidRDefault="000B214B" w:rsidP="000B214B">
      <w:pPr>
        <w:rPr>
          <w:szCs w:val="21"/>
        </w:rPr>
      </w:pPr>
      <w:r w:rsidRPr="000B214B">
        <w:rPr>
          <w:szCs w:val="21"/>
        </w:rPr>
        <w:t>(4)</w:t>
      </w:r>
      <w:r w:rsidRPr="000B214B">
        <w:rPr>
          <w:szCs w:val="21"/>
        </w:rPr>
        <w:t>使用</w:t>
      </w:r>
      <w:proofErr w:type="spellStart"/>
      <w:r w:rsidRPr="000B214B">
        <w:rPr>
          <w:szCs w:val="21"/>
        </w:rPr>
        <w:t>ParamArray</w:t>
      </w:r>
      <w:proofErr w:type="spellEnd"/>
      <w:r w:rsidRPr="000B214B">
        <w:rPr>
          <w:szCs w:val="21"/>
        </w:rPr>
        <w:t>转换参数时，该参数必须使用变体型的数组</w:t>
      </w:r>
    </w:p>
    <w:p w:rsidR="000B214B" w:rsidRPr="000B214B" w:rsidRDefault="000B214B" w:rsidP="000B214B">
      <w:pPr>
        <w:rPr>
          <w:szCs w:val="21"/>
        </w:rPr>
      </w:pPr>
      <w:r>
        <w:rPr>
          <w:rFonts w:hint="eastAsia"/>
          <w:szCs w:val="21"/>
        </w:rPr>
        <w:t>(</w:t>
      </w:r>
      <w:r w:rsidRPr="000B214B">
        <w:rPr>
          <w:szCs w:val="21"/>
        </w:rPr>
        <w:t>5) </w:t>
      </w:r>
      <w:proofErr w:type="spellStart"/>
      <w:r w:rsidRPr="000B214B">
        <w:rPr>
          <w:szCs w:val="21"/>
        </w:rPr>
        <w:t>ParamArray</w:t>
      </w:r>
      <w:proofErr w:type="spellEnd"/>
      <w:r w:rsidRPr="000B214B">
        <w:rPr>
          <w:szCs w:val="21"/>
        </w:rPr>
        <w:t>和</w:t>
      </w:r>
      <w:r w:rsidRPr="000B214B">
        <w:rPr>
          <w:szCs w:val="21"/>
        </w:rPr>
        <w:t>Optional</w:t>
      </w:r>
      <w:r w:rsidRPr="000B214B">
        <w:rPr>
          <w:szCs w:val="21"/>
        </w:rPr>
        <w:t>是相互冲突的，使用了其中一个就不能使用另一个。</w:t>
      </w:r>
    </w:p>
    <w:p w:rsidR="000B214B" w:rsidRDefault="000B214B">
      <w:pPr>
        <w:rPr>
          <w:rFonts w:hint="eastAsia"/>
          <w:szCs w:val="21"/>
        </w:rPr>
      </w:pPr>
    </w:p>
    <w:p w:rsidR="009C4458" w:rsidRDefault="000B214B">
      <w:pPr>
        <w:rPr>
          <w:rFonts w:hint="eastAsia"/>
          <w:szCs w:val="21"/>
        </w:rPr>
      </w:pPr>
      <w:r>
        <w:rPr>
          <w:szCs w:val="21"/>
        </w:rPr>
        <w:t>4.</w:t>
      </w:r>
      <w:r>
        <w:rPr>
          <w:szCs w:val="21"/>
        </w:rPr>
        <w:t>什么情况下适用带参数的过程？它有何优势？</w:t>
      </w:r>
    </w:p>
    <w:p w:rsidR="000B214B" w:rsidRDefault="00143880">
      <w:r>
        <w:rPr>
          <w:rFonts w:hint="eastAsia"/>
        </w:rPr>
        <w:t>过程复杂多变的，优势就是快，避免错误</w:t>
      </w:r>
      <w:bookmarkStart w:id="0" w:name="_GoBack"/>
      <w:bookmarkEnd w:id="0"/>
    </w:p>
    <w:sectPr w:rsidR="000B21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56E" w:rsidRDefault="00B8256E" w:rsidP="000B214B">
      <w:r>
        <w:separator/>
      </w:r>
    </w:p>
  </w:endnote>
  <w:endnote w:type="continuationSeparator" w:id="0">
    <w:p w:rsidR="00B8256E" w:rsidRDefault="00B8256E" w:rsidP="000B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56E" w:rsidRDefault="00B8256E" w:rsidP="000B214B">
      <w:r>
        <w:separator/>
      </w:r>
    </w:p>
  </w:footnote>
  <w:footnote w:type="continuationSeparator" w:id="0">
    <w:p w:rsidR="00B8256E" w:rsidRDefault="00B8256E" w:rsidP="000B21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55"/>
    <w:rsid w:val="000B214B"/>
    <w:rsid w:val="00143880"/>
    <w:rsid w:val="00346355"/>
    <w:rsid w:val="009C4458"/>
    <w:rsid w:val="00B8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B21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B214B"/>
    <w:rPr>
      <w:kern w:val="2"/>
      <w:sz w:val="18"/>
      <w:szCs w:val="18"/>
    </w:rPr>
  </w:style>
  <w:style w:type="paragraph" w:styleId="a4">
    <w:name w:val="footer"/>
    <w:basedOn w:val="a"/>
    <w:link w:val="Char0"/>
    <w:rsid w:val="000B21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B214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B21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B214B"/>
    <w:rPr>
      <w:kern w:val="2"/>
      <w:sz w:val="18"/>
      <w:szCs w:val="18"/>
    </w:rPr>
  </w:style>
  <w:style w:type="paragraph" w:styleId="a4">
    <w:name w:val="footer"/>
    <w:basedOn w:val="a"/>
    <w:link w:val="Char0"/>
    <w:rsid w:val="000B21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B214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</dc:creator>
  <cp:keywords/>
  <dc:description/>
  <cp:lastModifiedBy>龙</cp:lastModifiedBy>
  <cp:revision>2</cp:revision>
  <dcterms:created xsi:type="dcterms:W3CDTF">2013-05-09T08:48:00Z</dcterms:created>
  <dcterms:modified xsi:type="dcterms:W3CDTF">2013-05-09T09:06:00Z</dcterms:modified>
</cp:coreProperties>
</file>