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F6" w:rsidRDefault="008917F6"/>
    <w:p w:rsidR="00955702" w:rsidRPr="004A5A08" w:rsidRDefault="008917F6" w:rsidP="00955702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2011年车管中心管理工作与2010年度完美衔接，继续推进单车车辆费用的管理与掌控，努力实现降本增效工作，全面加强车辆的基础管理，为生产经营提供有力保障。2011年1月</w:t>
      </w:r>
      <w:r w:rsidR="00F77BAE" w:rsidRPr="004A5A08">
        <w:rPr>
          <w:rFonts w:ascii="华文仿宋" w:eastAsia="华文仿宋" w:hAnsi="华文仿宋" w:hint="eastAsia"/>
          <w:sz w:val="28"/>
          <w:szCs w:val="28"/>
        </w:rPr>
        <w:t>车辆维修费</w:t>
      </w:r>
      <w:r w:rsidRPr="004A5A08">
        <w:rPr>
          <w:rFonts w:ascii="华文仿宋" w:eastAsia="华文仿宋" w:hAnsi="华文仿宋" w:hint="eastAsia"/>
          <w:sz w:val="28"/>
          <w:szCs w:val="28"/>
        </w:rPr>
        <w:t>已总结完毕，现将车辆运行费用及有关情况做如下分析：</w:t>
      </w:r>
    </w:p>
    <w:p w:rsidR="00955702" w:rsidRPr="004A5A08" w:rsidRDefault="00955702" w:rsidP="00955702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一、车辆维修费：</w:t>
      </w:r>
    </w:p>
    <w:p w:rsidR="00F77BAE" w:rsidRPr="004A5A08" w:rsidRDefault="00955702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经各营业部负责人及车管中心工作人员相结合，努力降低维修成本的落实情况得到明显改善，一月份车辆维修费总共9.6万元，但也存在个别车辆存在</w:t>
      </w:r>
      <w:proofErr w:type="gramStart"/>
      <w:r w:rsidRPr="004A5A08">
        <w:rPr>
          <w:rFonts w:ascii="华文仿宋" w:eastAsia="华文仿宋" w:hAnsi="华文仿宋" w:hint="eastAsia"/>
          <w:sz w:val="28"/>
          <w:szCs w:val="28"/>
        </w:rPr>
        <w:t>百公里</w:t>
      </w:r>
      <w:proofErr w:type="gramEnd"/>
      <w:r w:rsidRPr="004A5A08">
        <w:rPr>
          <w:rFonts w:ascii="华文仿宋" w:eastAsia="华文仿宋" w:hAnsi="华文仿宋" w:hint="eastAsia"/>
          <w:sz w:val="28"/>
          <w:szCs w:val="28"/>
        </w:rPr>
        <w:t>维修费超高的现象。见下表：</w:t>
      </w:r>
    </w:p>
    <w:p w:rsidR="00D35B03" w:rsidRPr="004A5A08" w:rsidRDefault="00D35B03" w:rsidP="00D35B03">
      <w:pPr>
        <w:widowControl/>
        <w:jc w:val="center"/>
        <w:rPr>
          <w:rFonts w:ascii="华文仿宋" w:eastAsia="华文仿宋" w:hAnsi="华文仿宋" w:cs="宋体"/>
          <w:kern w:val="0"/>
          <w:sz w:val="28"/>
          <w:szCs w:val="28"/>
        </w:rPr>
        <w:sectPr w:rsidR="00D35B03" w:rsidRPr="004A5A08" w:rsidSect="004D747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3534" w:type="dxa"/>
        <w:tblInd w:w="685" w:type="dxa"/>
        <w:tblLook w:val="04A0"/>
      </w:tblPr>
      <w:tblGrid>
        <w:gridCol w:w="2542"/>
        <w:gridCol w:w="992"/>
      </w:tblGrid>
      <w:tr w:rsidR="00D35B03" w:rsidRPr="00620DB6" w:rsidTr="00DB631F">
        <w:trPr>
          <w:trHeight w:val="1128"/>
          <w:tblHeader/>
        </w:trPr>
        <w:tc>
          <w:tcPr>
            <w:tcW w:w="2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CCFF"/>
            <w:noWrap/>
            <w:vAlign w:val="center"/>
            <w:hideMark/>
          </w:tcPr>
          <w:p w:rsidR="00D35B03" w:rsidRPr="006243EE" w:rsidRDefault="00D35B03" w:rsidP="004A5A08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color w:val="FF0000"/>
                <w:kern w:val="0"/>
                <w:sz w:val="20"/>
                <w:szCs w:val="20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lastRenderedPageBreak/>
              <w:t>部门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0"/>
                <w:szCs w:val="20"/>
              </w:rPr>
            </w:pPr>
            <w:proofErr w:type="gramStart"/>
            <w:r w:rsidRPr="00620DB6">
              <w:rPr>
                <w:rFonts w:ascii="华文仿宋" w:eastAsia="华文仿宋" w:hAnsi="华文仿宋" w:cs="宋体" w:hint="eastAsia"/>
                <w:kern w:val="0"/>
                <w:sz w:val="20"/>
                <w:szCs w:val="20"/>
              </w:rPr>
              <w:t>百公里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kern w:val="0"/>
                <w:sz w:val="20"/>
                <w:szCs w:val="20"/>
              </w:rPr>
              <w:t>维修费</w:t>
            </w:r>
            <w:r w:rsidR="00F77BAE" w:rsidRPr="00620DB6">
              <w:rPr>
                <w:rFonts w:ascii="华文仿宋" w:eastAsia="华文仿宋" w:hAnsi="华文仿宋" w:cs="宋体" w:hint="eastAsia"/>
                <w:kern w:val="0"/>
                <w:sz w:val="20"/>
                <w:szCs w:val="20"/>
              </w:rPr>
              <w:t>平均</w:t>
            </w:r>
            <w:r w:rsidR="00B66BA8" w:rsidRPr="00620DB6">
              <w:rPr>
                <w:rFonts w:ascii="华文仿宋" w:eastAsia="华文仿宋" w:hAnsi="华文仿宋" w:cs="宋体" w:hint="eastAsia"/>
                <w:kern w:val="0"/>
                <w:sz w:val="20"/>
                <w:szCs w:val="20"/>
              </w:rPr>
              <w:t>单车</w:t>
            </w:r>
            <w:r w:rsidRPr="00620DB6">
              <w:rPr>
                <w:rFonts w:ascii="华文仿宋" w:eastAsia="华文仿宋" w:hAnsi="华文仿宋" w:cs="宋体" w:hint="eastAsia"/>
                <w:kern w:val="0"/>
                <w:sz w:val="20"/>
                <w:szCs w:val="20"/>
              </w:rPr>
              <w:t>节超</w:t>
            </w:r>
          </w:p>
        </w:tc>
      </w:tr>
      <w:tr w:rsidR="00D35B03" w:rsidRPr="00620DB6" w:rsidTr="004A5A08">
        <w:trPr>
          <w:trHeight w:val="57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4A5A08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北京邮路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-3.21 </w:t>
            </w:r>
          </w:p>
        </w:tc>
      </w:tr>
      <w:tr w:rsidR="00D35B03" w:rsidRPr="00620DB6" w:rsidTr="004A5A08">
        <w:trPr>
          <w:trHeight w:val="55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4A5A08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代收货款揽收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-80.44 </w:t>
            </w:r>
          </w:p>
        </w:tc>
      </w:tr>
      <w:tr w:rsidR="00D35B03" w:rsidRPr="00620DB6" w:rsidTr="004A5A08">
        <w:trPr>
          <w:trHeight w:val="70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丰南营业部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-19.60 </w:t>
            </w:r>
          </w:p>
        </w:tc>
      </w:tr>
      <w:tr w:rsidR="00D35B03" w:rsidRPr="00620DB6" w:rsidTr="004A5A08">
        <w:trPr>
          <w:trHeight w:val="7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丰润营业部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-12.45 </w:t>
            </w:r>
          </w:p>
        </w:tc>
      </w:tr>
      <w:tr w:rsidR="00D35B03" w:rsidRPr="00620DB6" w:rsidTr="004A5A08">
        <w:trPr>
          <w:trHeight w:val="54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凤凰</w:t>
            </w:r>
            <w:proofErr w:type="gramStart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新城点部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-4.17 </w:t>
            </w:r>
          </w:p>
        </w:tc>
      </w:tr>
      <w:tr w:rsidR="00D35B03" w:rsidRPr="00620DB6" w:rsidTr="004A5A08">
        <w:trPr>
          <w:trHeight w:val="702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华岩</w:t>
            </w:r>
            <w:proofErr w:type="gramStart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路点部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-8.44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乐亭营业部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-15.72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A08" w:rsidRPr="00620DB6" w:rsidRDefault="00D35B03" w:rsidP="004A5A08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龙</w:t>
            </w:r>
            <w:proofErr w:type="gramStart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庆道点部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-14.34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滦南营业部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-20.70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4A5A08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南</w:t>
            </w:r>
            <w:proofErr w:type="gramStart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新道点部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-14.31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迁安营业部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-5.39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胜利</w:t>
            </w:r>
            <w:proofErr w:type="gramStart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路点部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-44.09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松下项目部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-200.24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太阳</w:t>
            </w:r>
            <w:proofErr w:type="gramStart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石项目</w:t>
            </w:r>
            <w:proofErr w:type="gramEnd"/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部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-47.05 </w:t>
            </w:r>
          </w:p>
        </w:tc>
      </w:tr>
      <w:tr w:rsidR="00D35B03" w:rsidRPr="00620DB6" w:rsidTr="004A5A08">
        <w:trPr>
          <w:trHeight w:val="63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唐海营业部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B03" w:rsidRPr="00620DB6" w:rsidRDefault="00D35B03" w:rsidP="00D35B03">
            <w:pPr>
              <w:widowControl/>
              <w:jc w:val="center"/>
              <w:outlineLvl w:val="0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-29.98 </w:t>
            </w:r>
          </w:p>
        </w:tc>
      </w:tr>
      <w:tr w:rsidR="00F77BAE" w:rsidRPr="00620DB6" w:rsidTr="004A5A08">
        <w:trPr>
          <w:trHeight w:val="63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BAE" w:rsidRPr="00620DB6" w:rsidRDefault="00F77BAE" w:rsidP="00D35B03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BAE" w:rsidRPr="00620DB6" w:rsidRDefault="00F77BAE" w:rsidP="00F77BAE">
            <w:pPr>
              <w:widowControl/>
              <w:jc w:val="right"/>
              <w:rPr>
                <w:rFonts w:ascii="华文仿宋" w:eastAsia="华文仿宋" w:hAnsi="华文仿宋" w:cs="宋体"/>
                <w:b/>
                <w:kern w:val="0"/>
                <w:sz w:val="24"/>
              </w:rPr>
            </w:pPr>
            <w:r w:rsidRPr="00620DB6">
              <w:rPr>
                <w:rFonts w:ascii="华文仿宋" w:eastAsia="华文仿宋" w:hAnsi="华文仿宋" w:cs="宋体" w:hint="eastAsia"/>
                <w:b/>
                <w:kern w:val="0"/>
                <w:sz w:val="24"/>
              </w:rPr>
              <w:t>-520.15</w:t>
            </w:r>
          </w:p>
        </w:tc>
      </w:tr>
    </w:tbl>
    <w:p w:rsidR="00D35B03" w:rsidRDefault="00D35B03">
      <w:pPr>
        <w:rPr>
          <w:rFonts w:ascii="华文仿宋" w:eastAsia="华文仿宋" w:hAnsi="华文仿宋" w:hint="eastAsia"/>
          <w:sz w:val="20"/>
          <w:szCs w:val="20"/>
        </w:rPr>
      </w:pPr>
    </w:p>
    <w:p w:rsidR="006243EE" w:rsidRPr="004A5A08" w:rsidRDefault="006243EE">
      <w:pPr>
        <w:rPr>
          <w:rFonts w:ascii="华文仿宋" w:eastAsia="华文仿宋" w:hAnsi="华文仿宋"/>
          <w:sz w:val="20"/>
          <w:szCs w:val="20"/>
        </w:rPr>
        <w:sectPr w:rsidR="006243EE" w:rsidRPr="004A5A08" w:rsidSect="004A5A08">
          <w:type w:val="continuous"/>
          <w:pgSz w:w="11906" w:h="16838"/>
          <w:pgMar w:top="1440" w:right="1800" w:bottom="1440" w:left="1800" w:header="851" w:footer="992" w:gutter="0"/>
          <w:cols w:num="2" w:space="282"/>
          <w:docGrid w:type="lines" w:linePitch="312"/>
        </w:sectPr>
      </w:pPr>
    </w:p>
    <w:p w:rsidR="006243EE" w:rsidRPr="006243EE" w:rsidRDefault="006243EE">
      <w:pPr>
        <w:rPr>
          <w:rFonts w:ascii="华文仿宋" w:eastAsia="华文仿宋" w:hAnsi="华文仿宋" w:hint="eastAsia"/>
          <w:color w:val="FF0000"/>
          <w:sz w:val="36"/>
          <w:szCs w:val="36"/>
        </w:rPr>
      </w:pPr>
      <w:r w:rsidRPr="006243EE">
        <w:rPr>
          <w:rFonts w:ascii="华文仿宋" w:eastAsia="华文仿宋" w:hAnsi="华文仿宋" w:hint="eastAsia"/>
          <w:color w:val="FF0000"/>
          <w:sz w:val="36"/>
          <w:szCs w:val="36"/>
        </w:rPr>
        <w:lastRenderedPageBreak/>
        <w:t>我的问题是 这个表的表头底色怎么取消呢？</w:t>
      </w:r>
    </w:p>
    <w:p w:rsidR="006243EE" w:rsidRDefault="006243EE">
      <w:pPr>
        <w:rPr>
          <w:rFonts w:ascii="华文仿宋" w:eastAsia="华文仿宋" w:hAnsi="华文仿宋" w:hint="eastAsia"/>
          <w:sz w:val="28"/>
          <w:szCs w:val="28"/>
        </w:rPr>
      </w:pPr>
    </w:p>
    <w:p w:rsidR="00B755E0" w:rsidRPr="004A5A08" w:rsidRDefault="00A024A7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经分析车辆维修存在驾驶员报修不全面，维护不及时，检修不严格等</w:t>
      </w:r>
      <w:r w:rsidRPr="004A5A08">
        <w:rPr>
          <w:rFonts w:ascii="华文仿宋" w:eastAsia="华文仿宋" w:hAnsi="华文仿宋" w:hint="eastAsia"/>
          <w:sz w:val="28"/>
          <w:szCs w:val="28"/>
        </w:rPr>
        <w:lastRenderedPageBreak/>
        <w:t>问题，</w:t>
      </w:r>
      <w:proofErr w:type="gramStart"/>
      <w:r w:rsidRPr="004A5A08">
        <w:rPr>
          <w:rFonts w:ascii="华文仿宋" w:eastAsia="华文仿宋" w:hAnsi="华文仿宋" w:hint="eastAsia"/>
          <w:sz w:val="28"/>
          <w:szCs w:val="28"/>
        </w:rPr>
        <w:t>需进步</w:t>
      </w:r>
      <w:proofErr w:type="gramEnd"/>
      <w:r w:rsidRPr="004A5A08">
        <w:rPr>
          <w:rFonts w:ascii="华文仿宋" w:eastAsia="华文仿宋" w:hAnsi="华文仿宋" w:hint="eastAsia"/>
          <w:sz w:val="28"/>
          <w:szCs w:val="28"/>
        </w:rPr>
        <w:t>解决。</w:t>
      </w:r>
    </w:p>
    <w:p w:rsidR="006717BF" w:rsidRPr="004A5A08" w:rsidRDefault="00955702" w:rsidP="0037604C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二、</w:t>
      </w:r>
      <w:r w:rsidR="006717BF" w:rsidRPr="004A5A08">
        <w:rPr>
          <w:rFonts w:ascii="华文仿宋" w:eastAsia="华文仿宋" w:hAnsi="华文仿宋" w:hint="eastAsia"/>
          <w:sz w:val="28"/>
          <w:szCs w:val="28"/>
        </w:rPr>
        <w:t>车辆燃油费：</w:t>
      </w:r>
    </w:p>
    <w:p w:rsidR="001B08F9" w:rsidRPr="004A5A08" w:rsidRDefault="00E649E3" w:rsidP="00A024A7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1月份公司运行135台汽车，4辆摩托车，2个叉车，其月燃油费量达到了7</w:t>
      </w:r>
      <w:r w:rsidR="006243EE">
        <w:rPr>
          <w:rFonts w:ascii="华文仿宋" w:eastAsia="华文仿宋" w:hAnsi="华文仿宋" w:hint="eastAsia"/>
          <w:sz w:val="28"/>
          <w:szCs w:val="28"/>
        </w:rPr>
        <w:t>.</w:t>
      </w:r>
      <w:r w:rsidRPr="004A5A08">
        <w:rPr>
          <w:rFonts w:ascii="华文仿宋" w:eastAsia="华文仿宋" w:hAnsi="华文仿宋" w:hint="eastAsia"/>
          <w:sz w:val="28"/>
          <w:szCs w:val="28"/>
        </w:rPr>
        <w:t>33升，燃油费</w:t>
      </w:r>
      <w:r w:rsidR="006243EE">
        <w:rPr>
          <w:rFonts w:ascii="华文仿宋" w:eastAsia="华文仿宋" w:hAnsi="华文仿宋" w:hint="eastAsia"/>
          <w:sz w:val="28"/>
          <w:szCs w:val="28"/>
        </w:rPr>
        <w:t>达到</w:t>
      </w:r>
      <w:r w:rsidRPr="004A5A08">
        <w:rPr>
          <w:rFonts w:ascii="华文仿宋" w:eastAsia="华文仿宋" w:hAnsi="华文仿宋" w:hint="eastAsia"/>
          <w:sz w:val="28"/>
          <w:szCs w:val="28"/>
        </w:rPr>
        <w:t>52万元，当然不排除市场油</w:t>
      </w:r>
      <w:r w:rsidR="00A024A7" w:rsidRPr="004A5A08">
        <w:rPr>
          <w:rFonts w:ascii="华文仿宋" w:eastAsia="华文仿宋" w:hAnsi="华文仿宋" w:hint="eastAsia"/>
          <w:sz w:val="28"/>
          <w:szCs w:val="28"/>
        </w:rPr>
        <w:t>价的飙升的情况，经分析绝大多数车辆用油严重超标造成成本支出过大，其中物流太阳</w:t>
      </w:r>
      <w:proofErr w:type="gramStart"/>
      <w:r w:rsidR="00A024A7" w:rsidRPr="004A5A08">
        <w:rPr>
          <w:rFonts w:ascii="华文仿宋" w:eastAsia="华文仿宋" w:hAnsi="华文仿宋" w:hint="eastAsia"/>
          <w:sz w:val="28"/>
          <w:szCs w:val="28"/>
        </w:rPr>
        <w:t>石项目</w:t>
      </w:r>
      <w:proofErr w:type="gramEnd"/>
      <w:r w:rsidR="00A024A7" w:rsidRPr="004A5A08">
        <w:rPr>
          <w:rFonts w:ascii="华文仿宋" w:eastAsia="华文仿宋" w:hAnsi="华文仿宋" w:hint="eastAsia"/>
          <w:sz w:val="28"/>
          <w:szCs w:val="28"/>
        </w:rPr>
        <w:t>部的冀B37730,月燃烧410升，根据GPS实时监控系统采取的月行驶620公里，其</w:t>
      </w:r>
      <w:proofErr w:type="gramStart"/>
      <w:r w:rsidR="00A024A7" w:rsidRPr="004A5A08">
        <w:rPr>
          <w:rFonts w:ascii="华文仿宋" w:eastAsia="华文仿宋" w:hAnsi="华文仿宋" w:hint="eastAsia"/>
          <w:sz w:val="28"/>
          <w:szCs w:val="28"/>
        </w:rPr>
        <w:t>百公里</w:t>
      </w:r>
      <w:proofErr w:type="gramEnd"/>
      <w:r w:rsidR="00A024A7" w:rsidRPr="004A5A08">
        <w:rPr>
          <w:rFonts w:ascii="华文仿宋" w:eastAsia="华文仿宋" w:hAnsi="华文仿宋" w:hint="eastAsia"/>
          <w:sz w:val="28"/>
          <w:szCs w:val="28"/>
        </w:rPr>
        <w:t>燃油高达66升，具体原因</w:t>
      </w:r>
    </w:p>
    <w:p w:rsidR="006717BF" w:rsidRPr="004A5A08" w:rsidRDefault="00955702" w:rsidP="0037604C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三、</w:t>
      </w:r>
      <w:r w:rsidR="006717BF" w:rsidRPr="004A5A08">
        <w:rPr>
          <w:rFonts w:ascii="华文仿宋" w:eastAsia="华文仿宋" w:hAnsi="华文仿宋" w:hint="eastAsia"/>
          <w:sz w:val="28"/>
          <w:szCs w:val="28"/>
        </w:rPr>
        <w:t>车辆运行安全情况：</w:t>
      </w:r>
    </w:p>
    <w:p w:rsidR="0037604C" w:rsidRPr="004A5A08" w:rsidRDefault="0037604C" w:rsidP="00A024A7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本月发生一起交通</w:t>
      </w:r>
      <w:r w:rsidR="00592F5A">
        <w:rPr>
          <w:rFonts w:ascii="华文仿宋" w:eastAsia="华文仿宋" w:hAnsi="华文仿宋" w:hint="eastAsia"/>
          <w:sz w:val="28"/>
          <w:szCs w:val="28"/>
        </w:rPr>
        <w:t>肇事</w:t>
      </w:r>
      <w:r w:rsidRPr="004A5A08">
        <w:rPr>
          <w:rFonts w:ascii="华文仿宋" w:eastAsia="华文仿宋" w:hAnsi="华文仿宋" w:hint="eastAsia"/>
          <w:sz w:val="28"/>
          <w:szCs w:val="28"/>
        </w:rPr>
        <w:t>，</w:t>
      </w:r>
    </w:p>
    <w:p w:rsidR="001B08F9" w:rsidRPr="004A5A08" w:rsidRDefault="001B08F9" w:rsidP="0037604C">
      <w:pPr>
        <w:pStyle w:val="a3"/>
        <w:ind w:left="420" w:firstLineChars="0" w:firstLine="0"/>
        <w:rPr>
          <w:rFonts w:ascii="华文仿宋" w:eastAsia="华文仿宋" w:hAnsi="华文仿宋"/>
          <w:sz w:val="28"/>
          <w:szCs w:val="28"/>
        </w:rPr>
      </w:pPr>
    </w:p>
    <w:p w:rsidR="001B08F9" w:rsidRPr="004A5A08" w:rsidRDefault="001B08F9" w:rsidP="0037604C">
      <w:pPr>
        <w:pStyle w:val="a3"/>
        <w:ind w:left="420" w:firstLineChars="0" w:firstLine="0"/>
        <w:rPr>
          <w:rFonts w:ascii="华文仿宋" w:eastAsia="华文仿宋" w:hAnsi="华文仿宋"/>
          <w:sz w:val="28"/>
          <w:szCs w:val="28"/>
        </w:rPr>
      </w:pPr>
    </w:p>
    <w:p w:rsidR="001B08F9" w:rsidRPr="004A5A08" w:rsidRDefault="001B08F9" w:rsidP="0037604C">
      <w:pPr>
        <w:pStyle w:val="a3"/>
        <w:ind w:left="420" w:firstLineChars="0" w:firstLine="0"/>
        <w:rPr>
          <w:rFonts w:ascii="华文仿宋" w:eastAsia="华文仿宋" w:hAnsi="华文仿宋"/>
          <w:sz w:val="28"/>
          <w:szCs w:val="28"/>
        </w:rPr>
      </w:pPr>
    </w:p>
    <w:p w:rsidR="006717BF" w:rsidRPr="004A5A08" w:rsidRDefault="006717BF" w:rsidP="0037604C">
      <w:pPr>
        <w:rPr>
          <w:rFonts w:ascii="华文仿宋" w:eastAsia="华文仿宋" w:hAnsi="华文仿宋"/>
          <w:sz w:val="28"/>
          <w:szCs w:val="28"/>
        </w:rPr>
      </w:pPr>
      <w:r w:rsidRPr="004A5A08">
        <w:rPr>
          <w:rFonts w:ascii="华文仿宋" w:eastAsia="华文仿宋" w:hAnsi="华文仿宋" w:hint="eastAsia"/>
          <w:sz w:val="28"/>
          <w:szCs w:val="28"/>
        </w:rPr>
        <w:t>以下需要注意的事项：</w:t>
      </w:r>
    </w:p>
    <w:p w:rsidR="0037604C" w:rsidRPr="004A5A08" w:rsidRDefault="0037604C" w:rsidP="0037604C">
      <w:pPr>
        <w:pStyle w:val="a3"/>
        <w:ind w:left="420" w:firstLineChars="0" w:firstLine="0"/>
        <w:rPr>
          <w:rFonts w:ascii="华文仿宋" w:eastAsia="华文仿宋" w:hAnsi="华文仿宋"/>
          <w:sz w:val="28"/>
          <w:szCs w:val="28"/>
        </w:rPr>
      </w:pPr>
    </w:p>
    <w:sectPr w:rsidR="0037604C" w:rsidRPr="004A5A08" w:rsidSect="00D35B0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15D"/>
    <w:multiLevelType w:val="hybridMultilevel"/>
    <w:tmpl w:val="F22ACB9A"/>
    <w:lvl w:ilvl="0" w:tplc="591C048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784435"/>
    <w:multiLevelType w:val="hybridMultilevel"/>
    <w:tmpl w:val="6A46624C"/>
    <w:lvl w:ilvl="0" w:tplc="6076F8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7F6"/>
    <w:rsid w:val="00045B97"/>
    <w:rsid w:val="00107855"/>
    <w:rsid w:val="00141D5C"/>
    <w:rsid w:val="00190A75"/>
    <w:rsid w:val="001A60FB"/>
    <w:rsid w:val="001B08F9"/>
    <w:rsid w:val="001B4F60"/>
    <w:rsid w:val="002349BB"/>
    <w:rsid w:val="002A537D"/>
    <w:rsid w:val="00342464"/>
    <w:rsid w:val="003668ED"/>
    <w:rsid w:val="0037604C"/>
    <w:rsid w:val="003D2074"/>
    <w:rsid w:val="003E33C9"/>
    <w:rsid w:val="00494B55"/>
    <w:rsid w:val="00495BB1"/>
    <w:rsid w:val="004A5A08"/>
    <w:rsid w:val="004D7479"/>
    <w:rsid w:val="00556669"/>
    <w:rsid w:val="00592F5A"/>
    <w:rsid w:val="005C46E0"/>
    <w:rsid w:val="005E6A0D"/>
    <w:rsid w:val="00620DB6"/>
    <w:rsid w:val="006243EE"/>
    <w:rsid w:val="006245D5"/>
    <w:rsid w:val="006717BF"/>
    <w:rsid w:val="0068451D"/>
    <w:rsid w:val="00780FFF"/>
    <w:rsid w:val="007B2FB0"/>
    <w:rsid w:val="007B65EB"/>
    <w:rsid w:val="007F34C5"/>
    <w:rsid w:val="00843000"/>
    <w:rsid w:val="008917F6"/>
    <w:rsid w:val="00915B8B"/>
    <w:rsid w:val="00934A42"/>
    <w:rsid w:val="00953093"/>
    <w:rsid w:val="00955702"/>
    <w:rsid w:val="009B0941"/>
    <w:rsid w:val="00A024A7"/>
    <w:rsid w:val="00A55E17"/>
    <w:rsid w:val="00A803D6"/>
    <w:rsid w:val="00A85812"/>
    <w:rsid w:val="00AB1A45"/>
    <w:rsid w:val="00B47C3B"/>
    <w:rsid w:val="00B605BC"/>
    <w:rsid w:val="00B66BA8"/>
    <w:rsid w:val="00B755E0"/>
    <w:rsid w:val="00B77071"/>
    <w:rsid w:val="00C74B79"/>
    <w:rsid w:val="00CB06A1"/>
    <w:rsid w:val="00CE3A7B"/>
    <w:rsid w:val="00D30991"/>
    <w:rsid w:val="00D35B03"/>
    <w:rsid w:val="00D72B94"/>
    <w:rsid w:val="00D77514"/>
    <w:rsid w:val="00DB631F"/>
    <w:rsid w:val="00DC03C0"/>
    <w:rsid w:val="00DE3B14"/>
    <w:rsid w:val="00E16D15"/>
    <w:rsid w:val="00E649E3"/>
    <w:rsid w:val="00EF6A97"/>
    <w:rsid w:val="00F015F3"/>
    <w:rsid w:val="00F24B71"/>
    <w:rsid w:val="00F37C3B"/>
    <w:rsid w:val="00F77BAE"/>
    <w:rsid w:val="00F87DEF"/>
    <w:rsid w:val="00FA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BF"/>
    <w:pPr>
      <w:ind w:firstLineChars="200" w:firstLine="420"/>
    </w:pPr>
  </w:style>
  <w:style w:type="table" w:styleId="a4">
    <w:name w:val="Table Grid"/>
    <w:basedOn w:val="a1"/>
    <w:uiPriority w:val="59"/>
    <w:rsid w:val="00376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B755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755E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2D083E-213C-4C0B-B3BF-BC46D35D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635</Characters>
  <Application>Microsoft Office Word</Application>
  <DocSecurity>0</DocSecurity>
  <Lines>5</Lines>
  <Paragraphs>1</Paragraphs>
  <ScaleCrop>false</ScaleCrop>
  <Company>车管中心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车管中心：小韩</dc:creator>
  <cp:keywords/>
  <dc:description/>
  <cp:lastModifiedBy>车管中心：小韩</cp:lastModifiedBy>
  <cp:revision>6</cp:revision>
  <dcterms:created xsi:type="dcterms:W3CDTF">2011-02-11T09:50:00Z</dcterms:created>
  <dcterms:modified xsi:type="dcterms:W3CDTF">2011-02-12T02:16:00Z</dcterms:modified>
</cp:coreProperties>
</file>